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C8A6" w14:textId="77777777" w:rsidR="006561E2" w:rsidRPr="00BA4D2F" w:rsidRDefault="001D199B" w:rsidP="001D199B">
      <w:pPr>
        <w:jc w:val="both"/>
        <w:rPr>
          <w:b/>
        </w:rPr>
      </w:pPr>
      <w:r w:rsidRPr="00BA4D2F">
        <w:rPr>
          <w:b/>
        </w:rPr>
        <w:t>Mermer blok üretimi</w:t>
      </w:r>
    </w:p>
    <w:p w14:paraId="0879490C" w14:textId="77777777" w:rsidR="001D199B" w:rsidRDefault="001D199B" w:rsidP="001D199B">
      <w:pPr>
        <w:jc w:val="both"/>
      </w:pPr>
      <w:r w:rsidRPr="00BA4D2F">
        <w:rPr>
          <w:b/>
        </w:rPr>
        <w:t>Mermer üretimi</w:t>
      </w:r>
      <w:r>
        <w:t xml:space="preserve">, açık ocak ve yeraltı ocağı olmak üzere iki şekilde yapılmaktadır. Ülkemizde, çoğunlukla açık ocak sisteminin tercih edildiğini söylemek mümkündür. Bu durum Türkiye’nin kendine özgü jeolojik yapısından ve mermer kaynaklarının çok derinde bulunmamasından kaynaklanmaktadır. Ancak gelecek 20 yıl içerisinde bu durumun değişmesi ve </w:t>
      </w:r>
      <w:r w:rsidRPr="00BA4D2F">
        <w:rPr>
          <w:b/>
        </w:rPr>
        <w:t>yeraltı mermer ocakları</w:t>
      </w:r>
      <w:r>
        <w:t xml:space="preserve"> sistemine geçiş yapılması beklenmektedir. Zira açık </w:t>
      </w:r>
      <w:r w:rsidRPr="00BA4D2F">
        <w:rPr>
          <w:b/>
        </w:rPr>
        <w:t>mermer üretimi</w:t>
      </w:r>
      <w:r>
        <w:t xml:space="preserve"> son derece yoğundur ve yüzeye yakın </w:t>
      </w:r>
      <w:r w:rsidRPr="00BA4D2F">
        <w:rPr>
          <w:b/>
        </w:rPr>
        <w:t xml:space="preserve">mermer kaynakları </w:t>
      </w:r>
      <w:r>
        <w:t xml:space="preserve">er ya da geç tükenecektir. </w:t>
      </w:r>
      <w:r w:rsidRPr="00BA4D2F">
        <w:rPr>
          <w:b/>
        </w:rPr>
        <w:t>Mermer blok üretimi</w:t>
      </w:r>
      <w:r>
        <w:t xml:space="preserve"> yapılacak bölgede öncelikle bir ön etüt çalışması yapılmalıdır. Bu çalışmada; tane boyutu, renk durumu, tektonik özellikler ve orman durumu tespiti yapılır. Yol, su ve elektriğe olan erişim de elbette önem taşımaktadır. </w:t>
      </w:r>
    </w:p>
    <w:p w14:paraId="2FF40271" w14:textId="77777777" w:rsidR="001D199B" w:rsidRPr="00BA4D2F" w:rsidRDefault="00BA4D2F" w:rsidP="001D199B">
      <w:pPr>
        <w:jc w:val="both"/>
        <w:rPr>
          <w:b/>
        </w:rPr>
      </w:pPr>
      <w:r w:rsidRPr="00BA4D2F">
        <w:rPr>
          <w:b/>
        </w:rPr>
        <w:t>Açık mermer ocağı türleri</w:t>
      </w:r>
    </w:p>
    <w:p w14:paraId="3F0E670E" w14:textId="77777777" w:rsidR="001D199B" w:rsidRDefault="00BA4D2F" w:rsidP="001D199B">
      <w:pPr>
        <w:jc w:val="both"/>
      </w:pPr>
      <w:r>
        <w:t xml:space="preserve">Açık ocak üretimi tercih edilecekse, arazinin coğrafi özelliklerine göre işletme çalışması yapılacaktır. Bu bakımdan; ova tipi – doruk tipi – yamaç tipi olmak üzere üç farklı işletme çeşidi olduğunu söylemek mümkündür. İsimlerinden de anlaşılabileceği gibi, bunlar </w:t>
      </w:r>
      <w:r w:rsidRPr="00BA4D2F">
        <w:rPr>
          <w:b/>
        </w:rPr>
        <w:t>mermer ocağı</w:t>
      </w:r>
      <w:r>
        <w:t xml:space="preserve"> açılacak arazinin coğrafi şartlarına göre belirlenen hususlardır. Her bir işletme yöntemi, uygulanacak teknikler bakımından belirleyici olacaktır. Bu teknikler, çoğunlukla ocağın kazılma şeklini ve mermer bloklarının çıkarılma şekli ile sırasını belirleyecektir. Tüm bu hususlara gösterilen özen, elde edilen mermerin kalitesini doğrudan belirleyecektir. </w:t>
      </w:r>
      <w:r w:rsidRPr="00BA4D2F">
        <w:rPr>
          <w:b/>
        </w:rPr>
        <w:t>Jeopark Madencilik</w:t>
      </w:r>
      <w:r>
        <w:t xml:space="preserve">, Bursa Orhangazi bölgesindeki açık mermer ocağında, on yıllardan bu yana yüksek kalite standartları ile üretim gerçekleştirmekte ve </w:t>
      </w:r>
      <w:r w:rsidR="00791D01">
        <w:t xml:space="preserve">Çin ve Hindistan başta olmak üzere </w:t>
      </w:r>
      <w:bookmarkStart w:id="0" w:name="_GoBack"/>
      <w:bookmarkEnd w:id="0"/>
      <w:r w:rsidRPr="00BA4D2F">
        <w:rPr>
          <w:b/>
        </w:rPr>
        <w:t>mermer ihraç</w:t>
      </w:r>
      <w:r>
        <w:t xml:space="preserve"> etmektedir. </w:t>
      </w:r>
      <w:r w:rsidR="001D199B">
        <w:t xml:space="preserve">  </w:t>
      </w:r>
    </w:p>
    <w:sectPr w:rsidR="001D1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3tDQwMrE0NTcwNDdV0lEKTi0uzszPAykwrAUAm0/iZCwAAAA="/>
  </w:docVars>
  <w:rsids>
    <w:rsidRoot w:val="001D199B"/>
    <w:rsid w:val="001D199B"/>
    <w:rsid w:val="006561E2"/>
    <w:rsid w:val="00791D01"/>
    <w:rsid w:val="00BA4D2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246</Words>
  <Characters>1404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dc:creator>
  <cp:keywords/>
  <dc:description/>
  <cp:lastModifiedBy>Necati Sisman</cp:lastModifiedBy>
  <cp:revision>2</cp:revision>
  <dcterms:created xsi:type="dcterms:W3CDTF">2016-09-07T10:50:00Z</dcterms:created>
  <dcterms:modified xsi:type="dcterms:W3CDTF">2020-01-28T10:00:00Z</dcterms:modified>
</cp:coreProperties>
</file>